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0A0D77"/>
    <w:p w:rsidR="00E559C9" w:rsidRDefault="00D003E2" w:rsidP="00E559C9">
      <w:r>
        <w:t>Лабораторная работа № 2</w:t>
      </w:r>
    </w:p>
    <w:p w:rsidR="00E559C9" w:rsidRDefault="00E559C9" w:rsidP="00E559C9">
      <w:r>
        <w:t xml:space="preserve"> </w:t>
      </w:r>
    </w:p>
    <w:p w:rsidR="00E559C9" w:rsidRDefault="00E559C9" w:rsidP="00E559C9">
      <w:proofErr w:type="spellStart"/>
      <w:r>
        <w:t>Штрихкод</w:t>
      </w:r>
      <w:proofErr w:type="spellEnd"/>
      <w:r>
        <w:t xml:space="preserve"> и штриховое кодирование </w:t>
      </w:r>
    </w:p>
    <w:p w:rsidR="00E559C9" w:rsidRDefault="00E559C9" w:rsidP="00E559C9">
      <w:r>
        <w:t xml:space="preserve"> </w:t>
      </w:r>
    </w:p>
    <w:p w:rsidR="00E559C9" w:rsidRDefault="00E559C9" w:rsidP="00E559C9">
      <w:r>
        <w:t xml:space="preserve">Цель  работы:  ознакомиться  </w:t>
      </w:r>
      <w:proofErr w:type="gramStart"/>
      <w:r>
        <w:t>с</w:t>
      </w:r>
      <w:proofErr w:type="gramEnd"/>
      <w:r>
        <w:t xml:space="preserve">  штриховым  кодированием  и </w:t>
      </w:r>
    </w:p>
    <w:p w:rsidR="00E559C9" w:rsidRDefault="00E559C9" w:rsidP="00E559C9">
      <w:r>
        <w:t xml:space="preserve">получить навыки определения подлинности товара по штрих коду. </w:t>
      </w:r>
    </w:p>
    <w:p w:rsidR="00E559C9" w:rsidRDefault="00E559C9" w:rsidP="00E559C9">
      <w:r>
        <w:t xml:space="preserve">Основные понятия и определения </w:t>
      </w:r>
    </w:p>
    <w:p w:rsidR="00E559C9" w:rsidRDefault="00E559C9" w:rsidP="00E559C9">
      <w:r>
        <w:t xml:space="preserve">Шифрование  данных  является  современным  средством  </w:t>
      </w:r>
      <w:proofErr w:type="gramStart"/>
      <w:r>
        <w:t>для</w:t>
      </w:r>
      <w:proofErr w:type="gramEnd"/>
      <w:r>
        <w:t xml:space="preserve"> </w:t>
      </w:r>
    </w:p>
    <w:p w:rsidR="00E559C9" w:rsidRDefault="00E559C9" w:rsidP="00E559C9">
      <w:r>
        <w:t xml:space="preserve">идентификации  продуктов  в  сфере  хранения,  изготовления, </w:t>
      </w:r>
    </w:p>
    <w:p w:rsidR="00E559C9" w:rsidRDefault="00E559C9" w:rsidP="00E559C9">
      <w:r>
        <w:t xml:space="preserve">реализации  товарной  продукции.  Штрих-код  с  </w:t>
      </w:r>
      <w:proofErr w:type="gramStart"/>
      <w:r>
        <w:t>минимальными</w:t>
      </w:r>
      <w:proofErr w:type="gramEnd"/>
      <w:r>
        <w:t xml:space="preserve"> </w:t>
      </w:r>
    </w:p>
    <w:p w:rsidR="00E559C9" w:rsidRDefault="00E559C9" w:rsidP="00E559C9">
      <w:r>
        <w:t xml:space="preserve">затратами позволяет автоматизировать ход обработки данных, на всех </w:t>
      </w:r>
    </w:p>
    <w:p w:rsidR="00E559C9" w:rsidRDefault="00E559C9" w:rsidP="00E559C9">
      <w:proofErr w:type="gramStart"/>
      <w:r>
        <w:t>стадиях</w:t>
      </w:r>
      <w:proofErr w:type="gramEnd"/>
      <w:r>
        <w:t xml:space="preserve">  движения  продукта.  Автоматизация  складского  учета </w:t>
      </w:r>
    </w:p>
    <w:p w:rsidR="00E559C9" w:rsidRDefault="00E559C9" w:rsidP="00E559C9">
      <w:r>
        <w:t xml:space="preserve">подразумевает  ввод  этикеток  на  всех  типах  продукции.  В  этикетке </w:t>
      </w:r>
    </w:p>
    <w:p w:rsidR="00E559C9" w:rsidRDefault="00E559C9" w:rsidP="00E559C9">
      <w:r>
        <w:t xml:space="preserve">может быть отражена разная информация: графическая - изображение </w:t>
      </w:r>
    </w:p>
    <w:p w:rsidR="00E559C9" w:rsidRDefault="00E559C9" w:rsidP="00E559C9">
      <w:r>
        <w:t xml:space="preserve">продукта  или  логотип  компании,  </w:t>
      </w:r>
      <w:proofErr w:type="gramStart"/>
      <w:r>
        <w:t>текстовая</w:t>
      </w:r>
      <w:proofErr w:type="gramEnd"/>
      <w:r>
        <w:t xml:space="preserve">  -  название  организации, </w:t>
      </w:r>
    </w:p>
    <w:p w:rsidR="00E559C9" w:rsidRDefault="00E559C9" w:rsidP="00E559C9">
      <w:r>
        <w:t xml:space="preserve">стоимость,  производитель  продукта,  название  продукта,  срок </w:t>
      </w:r>
    </w:p>
    <w:p w:rsidR="00E559C9" w:rsidRDefault="00E559C9" w:rsidP="00E559C9">
      <w:r>
        <w:t xml:space="preserve">годности, иная информация. Способы кодировки информации бывают </w:t>
      </w:r>
    </w:p>
    <w:p w:rsidR="00E559C9" w:rsidRDefault="00E559C9" w:rsidP="00E559C9">
      <w:r>
        <w:t xml:space="preserve">разными.  Различают  линейные  -  одномерные,  а  так  же  двухмерные символики. </w:t>
      </w:r>
    </w:p>
    <w:p w:rsidR="00E559C9" w:rsidRDefault="00E559C9" w:rsidP="00E559C9">
      <w:r>
        <w:t xml:space="preserve">Линейные  кодировки,  вероятно,  самые  популярные  и используемые  из  всех  технологий  автоматической  идентификации. </w:t>
      </w:r>
    </w:p>
    <w:p w:rsidR="00E559C9" w:rsidRDefault="00E559C9" w:rsidP="00E559C9">
      <w:r>
        <w:t xml:space="preserve">Сейчас  время  </w:t>
      </w:r>
      <w:proofErr w:type="gramStart"/>
      <w:r>
        <w:t>штриховые-коды</w:t>
      </w:r>
      <w:proofErr w:type="gramEnd"/>
      <w:r>
        <w:t xml:space="preserve">  EAN/UPC  лежат  в  основе многоотраслевой всемирной коммуникационной системы, образование </w:t>
      </w:r>
    </w:p>
    <w:p w:rsidR="00E559C9" w:rsidRDefault="00E559C9" w:rsidP="00E559C9">
      <w:proofErr w:type="gramStart"/>
      <w:r>
        <w:t>которой</w:t>
      </w:r>
      <w:proofErr w:type="gramEnd"/>
      <w:r>
        <w:t xml:space="preserve">  обеспечивается  двумя  крупнейшими  специализированными международными  организациями  -  EAN  </w:t>
      </w:r>
      <w:proofErr w:type="spellStart"/>
      <w:r>
        <w:t>International</w:t>
      </w:r>
      <w:proofErr w:type="spellEnd"/>
      <w:r>
        <w:t xml:space="preserve">,  AIM  </w:t>
      </w:r>
      <w:proofErr w:type="spellStart"/>
      <w:r>
        <w:t>Global</w:t>
      </w:r>
      <w:proofErr w:type="spellEnd"/>
      <w:r>
        <w:t xml:space="preserve">. Символики  EAN/UPC,  предложенный  семейством  символов  EAN-13, EAN-8, UPC-E, UPC-A, является одним из основных машиночитаемых </w:t>
      </w:r>
      <w:proofErr w:type="gramStart"/>
      <w:r>
        <w:t>носителей</w:t>
      </w:r>
      <w:proofErr w:type="gramEnd"/>
      <w:r>
        <w:t xml:space="preserve"> данных в рамках международной системы EAN/UCC, Новое  растущее  направление  в  мире  Штриховых  кодов  –  это двумерные.  Символ  с  многострочной  символикой  состоит  из  двух  и более  смежных  по  вертикали  строк  знаков  символа.  В  отличие  от традиционных  линейных  символик  кода,  которые  позволяют представлять короткую последовательность данных, являющуюся, как правило,  ключом  к  записи  во  внешней  базе  данных,  многострочные символики  позволяют  кодировать  информацию  в  полном  объеме. Кроме того, многострочные символики включают в себя специальные механизмы  по  сжатию  данных  (защите  их  от  повреждения, связыванию  информации), представленных в  нескольких символах, в один  большой  файл;  представлению  различных  наборов  </w:t>
      </w:r>
      <w:r>
        <w:lastRenderedPageBreak/>
        <w:t xml:space="preserve">знаков  в  одном  сообщении.  Примерами  являются  PDF  417,  </w:t>
      </w:r>
      <w:proofErr w:type="spellStart"/>
      <w:r>
        <w:t>MaxiCode</w:t>
      </w:r>
      <w:proofErr w:type="spellEnd"/>
      <w:r>
        <w:t xml:space="preserve">,  </w:t>
      </w:r>
      <w:proofErr w:type="spellStart"/>
      <w:r>
        <w:t>Data</w:t>
      </w:r>
      <w:proofErr w:type="spellEnd"/>
      <w:r>
        <w:t xml:space="preserve"> </w:t>
      </w:r>
      <w:proofErr w:type="spellStart"/>
      <w:r>
        <w:t>Matrix</w:t>
      </w:r>
      <w:proofErr w:type="spellEnd"/>
      <w:r>
        <w:t xml:space="preserve">, </w:t>
      </w:r>
      <w:proofErr w:type="spellStart"/>
      <w:r>
        <w:t>Aztec</w:t>
      </w:r>
      <w:proofErr w:type="spellEnd"/>
      <w:r>
        <w:t xml:space="preserve"> </w:t>
      </w:r>
      <w:proofErr w:type="spellStart"/>
      <w:r>
        <w:t>Code</w:t>
      </w:r>
      <w:proofErr w:type="spellEnd"/>
      <w:r>
        <w:t xml:space="preserve"> м </w:t>
      </w:r>
      <w:proofErr w:type="spellStart"/>
      <w:proofErr w:type="gramStart"/>
      <w:r>
        <w:t>др</w:t>
      </w:r>
      <w:proofErr w:type="spellEnd"/>
      <w:proofErr w:type="gramEnd"/>
      <w:r>
        <w:t xml:space="preserve"> </w:t>
      </w:r>
    </w:p>
    <w:p w:rsidR="00E559C9" w:rsidRDefault="00E559C9" w:rsidP="00E559C9">
      <w:r>
        <w:t xml:space="preserve">Наиболее  распространены  американский  Универсальный товарный  код  UPC  и  Европейская  система  кодирования  EAN  (см. рисунок). </w:t>
      </w:r>
    </w:p>
    <w:p w:rsidR="00E559C9" w:rsidRDefault="00E559C9" w:rsidP="00E559C9">
      <w:proofErr w:type="gramStart"/>
      <w:r>
        <w:t>Для  кода  товара:  1-я  цифра:  наименование  товара,  2-я  цифра: потребительские  свойства,  3-я  цифра:  размеры,  масса,  4-я  цифра: ингредиенты, 5-я цифра: цвет.</w:t>
      </w:r>
      <w:proofErr w:type="gramEnd"/>
      <w:r>
        <w:t xml:space="preserve"> Для кода страны-изготовителя: отводится два или три знака, а для кода  предприятия  -  четыре  или  пять.  Товары,  имеющие  большие размеры, могут иметь короткий код, состоящий из восьми цифр - EAN-</w:t>
      </w:r>
      <w:r w:rsidR="000A262C">
        <w:t xml:space="preserve">. </w:t>
      </w:r>
      <w:r>
        <w:t xml:space="preserve">Контрольная цифра предназначена для определения законности производства того или иного товара.  </w:t>
      </w:r>
    </w:p>
    <w:p w:rsidR="00E559C9" w:rsidRDefault="00E559C9" w:rsidP="00E559C9">
      <w:r>
        <w:t xml:space="preserve">Как рассчитывать контрольную цифру: </w:t>
      </w:r>
    </w:p>
    <w:p w:rsidR="00E559C9" w:rsidRDefault="00E559C9" w:rsidP="00E559C9">
      <w:r>
        <w:t xml:space="preserve">1. Сложить цифры, стоящие на четных местах  </w:t>
      </w:r>
    </w:p>
    <w:p w:rsidR="00E559C9" w:rsidRDefault="00E559C9" w:rsidP="00E559C9">
      <w:r>
        <w:t xml:space="preserve">2. Полученную сумму умножить на три  </w:t>
      </w:r>
    </w:p>
    <w:p w:rsidR="00E559C9" w:rsidRDefault="00E559C9" w:rsidP="00E559C9">
      <w:r>
        <w:t xml:space="preserve">3.  </w:t>
      </w:r>
      <w:proofErr w:type="gramStart"/>
      <w:r>
        <w:t xml:space="preserve">Сложить  цифры,  стоящие  на  нечетных  местах  (кроме  самой </w:t>
      </w:r>
      <w:proofErr w:type="gramEnd"/>
    </w:p>
    <w:p w:rsidR="00E559C9" w:rsidRDefault="00E559C9" w:rsidP="00E559C9">
      <w:r>
        <w:t xml:space="preserve">контрольной цифры </w:t>
      </w:r>
    </w:p>
    <w:p w:rsidR="00E559C9" w:rsidRDefault="00E559C9" w:rsidP="00E559C9">
      <w:r>
        <w:rPr>
          <w:noProof/>
          <w:lang w:eastAsia="ru-RU"/>
        </w:rPr>
        <w:drawing>
          <wp:inline distT="0" distB="0" distL="0" distR="0">
            <wp:extent cx="5759450" cy="247917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479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9C9" w:rsidRDefault="00E559C9" w:rsidP="00E559C9"/>
    <w:p w:rsidR="00E559C9" w:rsidRDefault="00E559C9" w:rsidP="00E559C9"/>
    <w:p w:rsidR="00E559C9" w:rsidRDefault="00E559C9" w:rsidP="00E559C9"/>
    <w:p w:rsidR="00E559C9" w:rsidRDefault="00E559C9" w:rsidP="00E559C9"/>
    <w:p w:rsidR="00E559C9" w:rsidRDefault="00E559C9" w:rsidP="00E559C9"/>
    <w:p w:rsidR="00E559C9" w:rsidRDefault="00E559C9" w:rsidP="00E559C9">
      <w:r>
        <w:rPr>
          <w:noProof/>
          <w:lang w:eastAsia="ru-RU"/>
        </w:rPr>
        <w:drawing>
          <wp:inline distT="0" distB="0" distL="0" distR="0">
            <wp:extent cx="3686175" cy="20955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9C9" w:rsidRDefault="00E559C9" w:rsidP="00E559C9">
      <w:r>
        <w:lastRenderedPageBreak/>
        <w:t xml:space="preserve">4. Сложить числа, полученные в пунктах 2 и 3  </w:t>
      </w:r>
      <w:r>
        <w:cr/>
        <w:t xml:space="preserve"> </w:t>
      </w:r>
      <w:r w:rsidR="000A262C">
        <w:t xml:space="preserve">        </w:t>
      </w:r>
      <w:r>
        <w:t xml:space="preserve">5. Отбросить десятки  </w:t>
      </w:r>
    </w:p>
    <w:p w:rsidR="00E559C9" w:rsidRDefault="00E559C9" w:rsidP="00E559C9">
      <w:r>
        <w:t xml:space="preserve">6. Из числа 10 вычесть </w:t>
      </w:r>
      <w:proofErr w:type="gramStart"/>
      <w:r>
        <w:t>полученное</w:t>
      </w:r>
      <w:proofErr w:type="gramEnd"/>
      <w:r>
        <w:t xml:space="preserve"> в пункте 5  </w:t>
      </w:r>
    </w:p>
    <w:p w:rsidR="00E559C9" w:rsidRDefault="00E559C9" w:rsidP="00E559C9">
      <w:r>
        <w:t xml:space="preserve">Если полученная после расчета цифра не совпадает с контрольной цифрой в </w:t>
      </w:r>
      <w:proofErr w:type="gramStart"/>
      <w:r>
        <w:t>штрих-коде</w:t>
      </w:r>
      <w:proofErr w:type="gramEnd"/>
      <w:r>
        <w:t xml:space="preserve">, это значит, что товар произведен незаконно. Иногда  код,  нанесенный  на  этикетку,  не  соответствует  стране изготовителю: фирма была зарегистрирована и получила код не своей страны, а той, куда направлен основной экспорт ее продукции. Вторая: товар  был  изготовлен  на  дочернем  предприятии.  Третья:  возможно, товар был изготовлен в одной стране, но по лицензии фирмы из другой страны.  Четвертая  -  когда  учредителями  предприятия  становятся несколько фирм из различных государств. </w:t>
      </w:r>
    </w:p>
    <w:p w:rsidR="00E559C9" w:rsidRDefault="00E559C9" w:rsidP="00E559C9">
      <w:r>
        <w:t xml:space="preserve"> </w:t>
      </w:r>
    </w:p>
    <w:p w:rsidR="00E559C9" w:rsidRDefault="00E559C9" w:rsidP="00E559C9">
      <w:r>
        <w:t xml:space="preserve">Порядок выполнения работы </w:t>
      </w:r>
    </w:p>
    <w:p w:rsidR="00E559C9" w:rsidRDefault="00E559C9" w:rsidP="00E559C9">
      <w:r>
        <w:t xml:space="preserve">1.  </w:t>
      </w:r>
      <w:r w:rsidR="00F66D27">
        <w:t xml:space="preserve">Взять для исследования 3 вида изделий со </w:t>
      </w:r>
      <w:proofErr w:type="spellStart"/>
      <w:r w:rsidR="00F66D27">
        <w:t>штих</w:t>
      </w:r>
      <w:proofErr w:type="spellEnd"/>
      <w:r w:rsidR="00F66D27">
        <w:t>-кодом</w:t>
      </w:r>
    </w:p>
    <w:p w:rsidR="00E559C9" w:rsidRDefault="00E559C9" w:rsidP="00E559C9">
      <w:r>
        <w:t xml:space="preserve">2.  Проанализировать  </w:t>
      </w:r>
      <w:proofErr w:type="gramStart"/>
      <w:r>
        <w:t>заданные</w:t>
      </w:r>
      <w:proofErr w:type="gramEnd"/>
      <w:r>
        <w:t xml:space="preserve">  </w:t>
      </w:r>
      <w:proofErr w:type="spellStart"/>
      <w:r>
        <w:t>штрихкоды</w:t>
      </w:r>
      <w:proofErr w:type="spellEnd"/>
      <w:r>
        <w:t xml:space="preserve">  и  полученные </w:t>
      </w:r>
    </w:p>
    <w:p w:rsidR="00E559C9" w:rsidRDefault="00E559C9" w:rsidP="00E559C9">
      <w:r>
        <w:t xml:space="preserve">сведения  занести  в  табл.  14.1  в  ту  </w:t>
      </w:r>
      <w:proofErr w:type="gramStart"/>
      <w:r>
        <w:t>строку</w:t>
      </w:r>
      <w:proofErr w:type="gramEnd"/>
      <w:r>
        <w:t xml:space="preserve">  которой  соответствуют </w:t>
      </w:r>
    </w:p>
    <w:p w:rsidR="00E559C9" w:rsidRDefault="00E559C9" w:rsidP="00E559C9">
      <w:proofErr w:type="gramStart"/>
      <w:r>
        <w:t>заданные</w:t>
      </w:r>
      <w:proofErr w:type="gramEnd"/>
      <w:r>
        <w:t xml:space="preserve"> </w:t>
      </w:r>
      <w:proofErr w:type="spellStart"/>
      <w:r>
        <w:t>штрихкоды</w:t>
      </w:r>
      <w:proofErr w:type="spellEnd"/>
      <w:r>
        <w:t xml:space="preserve"> </w:t>
      </w:r>
    </w:p>
    <w:p w:rsidR="00E559C9" w:rsidRDefault="00E559C9" w:rsidP="00E559C9">
      <w:r>
        <w:t xml:space="preserve">3.  Проверить  подлинность  первого  и  третьего  </w:t>
      </w:r>
      <w:proofErr w:type="spellStart"/>
      <w:r>
        <w:t>штрихкодов</w:t>
      </w:r>
      <w:proofErr w:type="spellEnd"/>
      <w:r>
        <w:t xml:space="preserve">  </w:t>
      </w:r>
      <w:proofErr w:type="gramStart"/>
      <w:r>
        <w:t>по</w:t>
      </w:r>
      <w:proofErr w:type="gramEnd"/>
      <w:r>
        <w:t xml:space="preserve"> </w:t>
      </w:r>
    </w:p>
    <w:p w:rsidR="00E559C9" w:rsidRDefault="00E559C9" w:rsidP="00E559C9">
      <w:r>
        <w:t xml:space="preserve">контрольному разряду </w:t>
      </w:r>
    </w:p>
    <w:p w:rsidR="00E559C9" w:rsidRDefault="00E559C9" w:rsidP="00E559C9">
      <w:r>
        <w:t xml:space="preserve">4.  Рассчитать контрольную цифру второго </w:t>
      </w:r>
      <w:proofErr w:type="spellStart"/>
      <w:r>
        <w:t>штрихкода</w:t>
      </w:r>
      <w:proofErr w:type="spellEnd"/>
    </w:p>
    <w:p w:rsidR="00E559C9" w:rsidRDefault="00E559C9" w:rsidP="00E559C9">
      <w:r>
        <w:rPr>
          <w:noProof/>
          <w:lang w:eastAsia="ru-RU"/>
        </w:rPr>
        <w:drawing>
          <wp:inline distT="0" distB="0" distL="0" distR="0">
            <wp:extent cx="5759450" cy="158209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58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887" w:rsidRDefault="00E559C9" w:rsidP="00E559C9">
      <w:r>
        <w:t>5.  Написать выводы с обоснованием о подлинности штрих кода</w:t>
      </w:r>
    </w:p>
    <w:p w:rsidR="00E559C9" w:rsidRDefault="008E0887" w:rsidP="00E559C9">
      <w:r>
        <w:t>6.  Ответить на контрольные вопросы.</w:t>
      </w:r>
      <w:bookmarkStart w:id="0" w:name="_GoBack"/>
      <w:bookmarkEnd w:id="0"/>
      <w:r w:rsidR="00E559C9">
        <w:t xml:space="preserve"> </w:t>
      </w:r>
    </w:p>
    <w:p w:rsidR="00E559C9" w:rsidRDefault="00E559C9" w:rsidP="00E559C9">
      <w:r>
        <w:t xml:space="preserve">Контрольные вопросы </w:t>
      </w:r>
    </w:p>
    <w:p w:rsidR="00E559C9" w:rsidRDefault="00E559C9" w:rsidP="00E559C9">
      <w:r>
        <w:t xml:space="preserve">1.  Каково назначение </w:t>
      </w:r>
      <w:proofErr w:type="spellStart"/>
      <w:r>
        <w:t>штрихкодов</w:t>
      </w:r>
      <w:proofErr w:type="spellEnd"/>
      <w:r>
        <w:t xml:space="preserve"> и </w:t>
      </w:r>
      <w:proofErr w:type="gramStart"/>
      <w:r>
        <w:t>какие</w:t>
      </w:r>
      <w:proofErr w:type="gramEnd"/>
      <w:r>
        <w:t xml:space="preserve"> широко используются </w:t>
      </w:r>
    </w:p>
    <w:p w:rsidR="00E559C9" w:rsidRDefault="00E559C9" w:rsidP="00E559C9">
      <w:r>
        <w:t>на производимых в Р</w:t>
      </w:r>
      <w:r w:rsidR="00D003E2">
        <w:t>К</w:t>
      </w:r>
      <w:r>
        <w:t xml:space="preserve"> товарах?  </w:t>
      </w:r>
    </w:p>
    <w:p w:rsidR="00E559C9" w:rsidRDefault="00E559C9" w:rsidP="00E559C9">
      <w:r>
        <w:t xml:space="preserve">2.  Какая  информация  содержится  в  </w:t>
      </w:r>
      <w:proofErr w:type="gramStart"/>
      <w:r>
        <w:t>товарном</w:t>
      </w:r>
      <w:proofErr w:type="gramEnd"/>
      <w:r>
        <w:t xml:space="preserve">  </w:t>
      </w:r>
      <w:proofErr w:type="spellStart"/>
      <w:r>
        <w:t>штрихкоде</w:t>
      </w:r>
      <w:proofErr w:type="spellEnd"/>
      <w:r>
        <w:t xml:space="preserve">  и </w:t>
      </w:r>
    </w:p>
    <w:p w:rsidR="00E559C9" w:rsidRDefault="00E559C9" w:rsidP="00E559C9">
      <w:r>
        <w:t xml:space="preserve">можно  ли  отнести  штрихкодирование  к  разновидности </w:t>
      </w:r>
    </w:p>
    <w:p w:rsidR="00E559C9" w:rsidRDefault="00E559C9" w:rsidP="00E559C9">
      <w:r>
        <w:t xml:space="preserve">информационных технологий? </w:t>
      </w:r>
    </w:p>
    <w:p w:rsidR="00E559C9" w:rsidRDefault="00E559C9" w:rsidP="00E559C9">
      <w:r>
        <w:t xml:space="preserve">3.  Какой  ряд  в  </w:t>
      </w:r>
      <w:proofErr w:type="gramStart"/>
      <w:r>
        <w:t>товарном</w:t>
      </w:r>
      <w:proofErr w:type="gramEnd"/>
      <w:r>
        <w:t xml:space="preserve">  </w:t>
      </w:r>
      <w:proofErr w:type="spellStart"/>
      <w:r>
        <w:t>штрихкоде</w:t>
      </w:r>
      <w:proofErr w:type="spellEnd"/>
      <w:r>
        <w:t xml:space="preserve">  предназначен  для </w:t>
      </w:r>
    </w:p>
    <w:p w:rsidR="00E559C9" w:rsidRDefault="00E559C9" w:rsidP="00E559C9">
      <w:r>
        <w:t xml:space="preserve">покупателя? </w:t>
      </w:r>
    </w:p>
    <w:p w:rsidR="00E559C9" w:rsidRDefault="00E559C9" w:rsidP="00E559C9">
      <w:r>
        <w:t xml:space="preserve">4.  </w:t>
      </w:r>
      <w:proofErr w:type="gramStart"/>
      <w:r>
        <w:t>Какие</w:t>
      </w:r>
      <w:proofErr w:type="gramEnd"/>
      <w:r>
        <w:t xml:space="preserve"> бывают </w:t>
      </w:r>
      <w:proofErr w:type="spellStart"/>
      <w:r>
        <w:t>штрихкоды</w:t>
      </w:r>
      <w:proofErr w:type="spellEnd"/>
      <w:r>
        <w:t xml:space="preserve"> международного стандарта EAN и </w:t>
      </w:r>
    </w:p>
    <w:p w:rsidR="00E559C9" w:rsidRDefault="00E559C9" w:rsidP="00E559C9">
      <w:r>
        <w:t xml:space="preserve">UPC? </w:t>
      </w:r>
    </w:p>
    <w:p w:rsidR="000A262C" w:rsidRDefault="00E559C9" w:rsidP="00E559C9">
      <w:r>
        <w:t xml:space="preserve">5.  Что означают первые две – три цифры </w:t>
      </w:r>
      <w:proofErr w:type="spellStart"/>
      <w:r>
        <w:t>штрихкода</w:t>
      </w:r>
      <w:proofErr w:type="spellEnd"/>
      <w:r>
        <w:t xml:space="preserve">? </w:t>
      </w:r>
    </w:p>
    <w:p w:rsidR="00E559C9" w:rsidRDefault="00E559C9" w:rsidP="00E559C9">
      <w:r>
        <w:t xml:space="preserve">6.  Что означают последняя цифра </w:t>
      </w:r>
      <w:proofErr w:type="spellStart"/>
      <w:r>
        <w:t>штрихкода</w:t>
      </w:r>
      <w:proofErr w:type="spellEnd"/>
      <w:r>
        <w:t xml:space="preserve">? </w:t>
      </w:r>
    </w:p>
    <w:p w:rsidR="00E559C9" w:rsidRDefault="00E559C9" w:rsidP="00E559C9">
      <w:r>
        <w:lastRenderedPageBreak/>
        <w:t xml:space="preserve">7.  Как узнать подлинность товара по </w:t>
      </w:r>
      <w:proofErr w:type="spellStart"/>
      <w:r>
        <w:t>штрихкоду</w:t>
      </w:r>
      <w:proofErr w:type="spellEnd"/>
      <w:r>
        <w:t xml:space="preserve">? </w:t>
      </w:r>
    </w:p>
    <w:p w:rsidR="00E559C9" w:rsidRDefault="00E559C9" w:rsidP="00E559C9">
      <w:r>
        <w:t xml:space="preserve">8.  Что в </w:t>
      </w:r>
      <w:proofErr w:type="spellStart"/>
      <w:r>
        <w:t>штрихкоде</w:t>
      </w:r>
      <w:proofErr w:type="spellEnd"/>
      <w:r>
        <w:t xml:space="preserve"> стандартизировано? </w:t>
      </w:r>
    </w:p>
    <w:p w:rsidR="00E559C9" w:rsidRDefault="00E559C9" w:rsidP="00E559C9">
      <w:r>
        <w:t xml:space="preserve">9.  По какой структуре </w:t>
      </w:r>
      <w:proofErr w:type="gramStart"/>
      <w:r>
        <w:t>построен</w:t>
      </w:r>
      <w:proofErr w:type="gramEnd"/>
      <w:r>
        <w:t xml:space="preserve"> товарный </w:t>
      </w:r>
      <w:proofErr w:type="spellStart"/>
      <w:r>
        <w:t>штрихкод</w:t>
      </w:r>
      <w:proofErr w:type="spellEnd"/>
      <w:r>
        <w:t xml:space="preserve"> EAN-13? </w:t>
      </w:r>
      <w:r>
        <w:cr/>
      </w:r>
    </w:p>
    <w:p w:rsidR="00E559C9" w:rsidRDefault="00E559C9">
      <w:r>
        <w:rPr>
          <w:noProof/>
          <w:lang w:eastAsia="ru-RU"/>
        </w:rPr>
        <w:lastRenderedPageBreak/>
        <w:drawing>
          <wp:inline distT="0" distB="0" distL="0" distR="0">
            <wp:extent cx="5759450" cy="825188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25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9C9" w:rsidRDefault="00E559C9"/>
    <w:p w:rsidR="00E559C9" w:rsidRDefault="00E559C9">
      <w:r>
        <w:rPr>
          <w:noProof/>
          <w:lang w:eastAsia="ru-RU"/>
        </w:rPr>
        <w:lastRenderedPageBreak/>
        <w:drawing>
          <wp:inline distT="0" distB="0" distL="0" distR="0">
            <wp:extent cx="5759450" cy="813886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138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9C9" w:rsidRDefault="00E559C9"/>
    <w:p w:rsidR="00E559C9" w:rsidRDefault="00E559C9"/>
    <w:p w:rsidR="00E559C9" w:rsidRDefault="00E559C9"/>
    <w:p w:rsidR="00E559C9" w:rsidRDefault="00E559C9">
      <w:r>
        <w:rPr>
          <w:noProof/>
          <w:lang w:eastAsia="ru-RU"/>
        </w:rPr>
        <w:lastRenderedPageBreak/>
        <w:drawing>
          <wp:inline distT="0" distB="0" distL="0" distR="0">
            <wp:extent cx="5759450" cy="1956187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956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59C9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AF5"/>
    <w:rsid w:val="000A0D77"/>
    <w:rsid w:val="000A262C"/>
    <w:rsid w:val="00372AF5"/>
    <w:rsid w:val="008E0887"/>
    <w:rsid w:val="00D003E2"/>
    <w:rsid w:val="00DF7E7C"/>
    <w:rsid w:val="00E559C9"/>
    <w:rsid w:val="00F6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59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59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59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59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A025A-BA4E-4528-96F1-174530E30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744</Words>
  <Characters>4241</Characters>
  <Application>Microsoft Office Word</Application>
  <DocSecurity>0</DocSecurity>
  <Lines>35</Lines>
  <Paragraphs>9</Paragraphs>
  <ScaleCrop>false</ScaleCrop>
  <Company>diakov.net</Company>
  <LinksUpToDate>false</LinksUpToDate>
  <CharactersWithSpaces>4976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2020-02-06T16:34:00Z</dcterms:created>
  <dcterms:modified xsi:type="dcterms:W3CDTF">2021-02-02T06:32:00Z</dcterms:modified>
</cp:coreProperties>
</file>